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6C76" w:rsidRDefault="00246C76">
      <w:bookmarkStart w:id="0" w:name="_GoBack"/>
      <w:bookmarkEnd w:id="0"/>
    </w:p>
    <w:p w:rsidR="00246C76" w:rsidRDefault="00246C76"/>
    <w:p w:rsidR="00246C76" w:rsidRDefault="00246C76"/>
    <w:p w:rsidR="00246C76" w:rsidRDefault="00246C76"/>
    <w:p w:rsidR="00246C76" w:rsidRDefault="00246C76"/>
    <w:p w:rsidR="00246C76" w:rsidRDefault="00246C76"/>
    <w:p w:rsidR="00246C76" w:rsidRDefault="00246C76"/>
    <w:p w:rsidR="00246C76" w:rsidRDefault="00246C76"/>
    <w:p w:rsidR="00246C76" w:rsidRDefault="00246C76"/>
    <w:p w:rsidR="00246C76" w:rsidRDefault="00246C76"/>
    <w:p w:rsidR="00246C76" w:rsidRDefault="00246C76"/>
    <w:p w:rsidR="00246C76" w:rsidRDefault="00246C76"/>
    <w:p w:rsidR="00246C76" w:rsidRDefault="00246C76"/>
    <w:p w:rsidR="00246C76" w:rsidRDefault="0088003B" w:rsidP="00246C76">
      <w:pPr>
        <w:jc w:val="center"/>
      </w:pPr>
      <w:r w:rsidRPr="00246C76">
        <w:t>Stratford Windshield Survey</w:t>
      </w:r>
    </w:p>
    <w:p w:rsidR="00246C76" w:rsidRDefault="0088003B" w:rsidP="00246C76">
      <w:pPr>
        <w:jc w:val="center"/>
      </w:pPr>
      <w:r>
        <w:t>Name</w:t>
      </w:r>
    </w:p>
    <w:p w:rsidR="00246C76" w:rsidRDefault="0088003B" w:rsidP="00246C76">
      <w:pPr>
        <w:jc w:val="center"/>
      </w:pPr>
      <w:r>
        <w:t>Institution</w:t>
      </w:r>
    </w:p>
    <w:p w:rsidR="00246C76" w:rsidRDefault="00246C76" w:rsidP="00246C76">
      <w:pPr>
        <w:jc w:val="center"/>
      </w:pPr>
    </w:p>
    <w:p w:rsidR="00246C76" w:rsidRDefault="00246C76" w:rsidP="00246C76">
      <w:pPr>
        <w:jc w:val="center"/>
      </w:pPr>
    </w:p>
    <w:p w:rsidR="00246C76" w:rsidRDefault="00246C76" w:rsidP="00246C76">
      <w:pPr>
        <w:jc w:val="center"/>
      </w:pPr>
    </w:p>
    <w:p w:rsidR="00246C76" w:rsidRDefault="00246C76" w:rsidP="00246C76">
      <w:pPr>
        <w:jc w:val="center"/>
      </w:pPr>
    </w:p>
    <w:p w:rsidR="00246C76" w:rsidRDefault="00246C76" w:rsidP="00246C76">
      <w:pPr>
        <w:jc w:val="center"/>
      </w:pPr>
    </w:p>
    <w:p w:rsidR="00246C76" w:rsidRDefault="00246C76" w:rsidP="00246C76">
      <w:pPr>
        <w:jc w:val="center"/>
      </w:pPr>
    </w:p>
    <w:p w:rsidR="00246C76" w:rsidRDefault="00246C76" w:rsidP="00246C76">
      <w:pPr>
        <w:jc w:val="center"/>
      </w:pPr>
    </w:p>
    <w:p w:rsidR="00246C76" w:rsidRDefault="00246C76" w:rsidP="00246C76">
      <w:pPr>
        <w:jc w:val="center"/>
      </w:pPr>
    </w:p>
    <w:p w:rsidR="00246C76" w:rsidRDefault="00246C76" w:rsidP="00246C76">
      <w:pPr>
        <w:jc w:val="center"/>
      </w:pPr>
    </w:p>
    <w:p w:rsidR="00246C76" w:rsidRDefault="00246C76" w:rsidP="00246C76">
      <w:pPr>
        <w:jc w:val="center"/>
      </w:pPr>
    </w:p>
    <w:p w:rsidR="00246C76" w:rsidRDefault="00246C76" w:rsidP="00246C76">
      <w:pPr>
        <w:jc w:val="center"/>
      </w:pPr>
    </w:p>
    <w:p w:rsidR="00246C76" w:rsidRDefault="00246C76" w:rsidP="002057B1">
      <w:pPr>
        <w:jc w:val="both"/>
      </w:pPr>
    </w:p>
    <w:p w:rsidR="00246C76" w:rsidRDefault="0088003B" w:rsidP="002057B1">
      <w:pPr>
        <w:spacing w:line="480" w:lineRule="auto"/>
        <w:ind w:firstLine="720"/>
        <w:jc w:val="both"/>
      </w:pPr>
      <w:r>
        <w:lastRenderedPageBreak/>
        <w:t xml:space="preserve">Community development is based on understanding essential elements that define a strong focus where it is possible to make better decisions. The need to create a better picture of the existing concepts focus on improving individual understanding of key concepts that need to be considered in promoting social development. Communities tend to have specific ideas, which define an overall growth where it is possible to make an accurate determination regarding change development. It is only possible to identify particular concepts that define positive development by having a better idea about the distribution of different elements within the society. </w:t>
      </w:r>
    </w:p>
    <w:p w:rsidR="00FF68DA" w:rsidRPr="009A169B" w:rsidRDefault="0088003B" w:rsidP="002057B1">
      <w:pPr>
        <w:spacing w:line="480" w:lineRule="auto"/>
        <w:ind w:firstLine="720"/>
        <w:jc w:val="both"/>
        <w:rPr>
          <w:b/>
        </w:rPr>
      </w:pPr>
      <w:r>
        <w:t xml:space="preserve"> </w:t>
      </w:r>
      <w:r w:rsidR="00246C76">
        <w:t>Therefore,</w:t>
      </w:r>
      <w:r>
        <w:t xml:space="preserve"> windshield survey provides a strong emphasis on vital developmental aspects that define social engagement. The review will help in </w:t>
      </w:r>
      <w:r w:rsidR="00246C76">
        <w:t>identifying the</w:t>
      </w:r>
      <w:r>
        <w:t xml:space="preserve"> existing strengths and challenges that individuals within the community are exposed to develop better mechanisms that promote positive development. </w:t>
      </w:r>
      <w:r w:rsidR="00246C76">
        <w:t>The</w:t>
      </w:r>
      <w:r>
        <w:t xml:space="preserve"> information obtained from the survey will </w:t>
      </w:r>
      <w:r w:rsidR="00246C76">
        <w:t>form a</w:t>
      </w:r>
      <w:r>
        <w:t xml:space="preserve"> fundamental understanding of community development.</w:t>
      </w:r>
      <w:r w:rsidR="00A742AE">
        <w:t xml:space="preserve"> </w:t>
      </w:r>
      <w:r w:rsidR="00246C76">
        <w:t>This</w:t>
      </w:r>
      <w:r w:rsidR="00A742AE">
        <w:t xml:space="preserve"> paper provides a critical </w:t>
      </w:r>
      <w:r w:rsidR="00F01155">
        <w:t>understanding</w:t>
      </w:r>
      <w:r w:rsidR="00A742AE">
        <w:t xml:space="preserve"> of the </w:t>
      </w:r>
      <w:r w:rsidR="00E513AC">
        <w:t>Stratford</w:t>
      </w:r>
      <w:r w:rsidR="009A169B">
        <w:t xml:space="preserve"> community (</w:t>
      </w:r>
      <w:r w:rsidR="009A169B" w:rsidRPr="009A169B">
        <w:t>Anderson</w:t>
      </w:r>
      <w:r w:rsidR="009A169B">
        <w:t xml:space="preserve"> et al., 2015).</w:t>
      </w:r>
    </w:p>
    <w:p w:rsidR="00246C76" w:rsidRDefault="0088003B" w:rsidP="002057B1">
      <w:pPr>
        <w:spacing w:line="480" w:lineRule="auto"/>
        <w:ind w:firstLine="720"/>
        <w:jc w:val="both"/>
      </w:pPr>
      <w:r w:rsidRPr="00E513AC">
        <w:t>Stratford</w:t>
      </w:r>
      <w:r w:rsidRPr="00246C76">
        <w:t xml:space="preserve"> is in Fairfield County. The existing line that exists between New Haven and Fairfield counties is the Housatonic River. The Stafford post office is 411 Baum Ave. There is two zip code for the town, which is 06614 and 06615. Stafford covers a vast area, which allows individuals within the community to interact. The city covers 18.7 square miles. </w:t>
      </w:r>
      <w:r w:rsidRPr="00E513AC">
        <w:t>Stratford</w:t>
      </w:r>
      <w:r w:rsidRPr="00246C76">
        <w:t xml:space="preserve"> is bounded by water for more than 14 miles of the coastline. </w:t>
      </w:r>
      <w:r w:rsidRPr="00E513AC">
        <w:t>Stratford</w:t>
      </w:r>
      <w:r w:rsidRPr="00246C76">
        <w:t xml:space="preserve"> also boasts about its diversity, which ranges from its rich tradition, ecosystem and art. The organization within </w:t>
      </w:r>
      <w:r w:rsidRPr="00E513AC">
        <w:t>Stratford</w:t>
      </w:r>
      <w:r w:rsidRPr="00246C76">
        <w:t xml:space="preserve"> provide a strong commitment among individuals within the community who have come together to develop a unique society that is </w:t>
      </w:r>
      <w:r w:rsidR="009A169B">
        <w:t xml:space="preserve">a symbol of peace and diversity (Giblin, </w:t>
      </w:r>
      <w:r w:rsidR="009A169B" w:rsidRPr="009A169B">
        <w:t>2014). </w:t>
      </w:r>
    </w:p>
    <w:p w:rsidR="002057B1" w:rsidRPr="00246C76" w:rsidRDefault="002057B1" w:rsidP="002057B1">
      <w:pPr>
        <w:spacing w:line="480" w:lineRule="auto"/>
        <w:ind w:firstLine="720"/>
        <w:jc w:val="both"/>
      </w:pPr>
    </w:p>
    <w:p w:rsidR="00246C76" w:rsidRPr="00246C76" w:rsidRDefault="0088003B" w:rsidP="002057B1">
      <w:pPr>
        <w:spacing w:line="480" w:lineRule="auto"/>
        <w:ind w:firstLine="720"/>
        <w:jc w:val="both"/>
      </w:pPr>
      <w:r w:rsidRPr="00246C76">
        <w:lastRenderedPageBreak/>
        <w:t xml:space="preserve">History of the community </w:t>
      </w:r>
    </w:p>
    <w:p w:rsidR="00246C76" w:rsidRDefault="0088003B" w:rsidP="002057B1">
      <w:pPr>
        <w:spacing w:line="480" w:lineRule="auto"/>
        <w:ind w:firstLine="720"/>
        <w:jc w:val="both"/>
      </w:pPr>
      <w:r w:rsidRPr="00246C76">
        <w:t xml:space="preserve">The Housatonic River founded </w:t>
      </w:r>
      <w:r w:rsidR="00E513AC" w:rsidRPr="00E513AC">
        <w:t>Stratford</w:t>
      </w:r>
      <w:r w:rsidRPr="00246C76">
        <w:t xml:space="preserve"> as a small town in 1639 bounded to the south by the Long Island Sound and the east. The district has been well organized considering the significant changes that are being integrated within the community over the years. The overall appearance of the </w:t>
      </w:r>
      <w:r w:rsidR="00E513AC" w:rsidRPr="00E513AC">
        <w:t>Stratford</w:t>
      </w:r>
      <w:r w:rsidRPr="00246C76">
        <w:t xml:space="preserve"> town shows a very clean neighborhood with very well designed modern buildings, which provide a greater focus on the high level of integration on major concepts, which define the wellbeing of the people within the neighborhood. There are signs of a middle-class neighborhood based on many key factors, which are quite evident within the city.  </w:t>
      </w:r>
    </w:p>
    <w:p w:rsidR="00246C76" w:rsidRPr="00246C76" w:rsidRDefault="0088003B" w:rsidP="002057B1">
      <w:pPr>
        <w:spacing w:line="480" w:lineRule="auto"/>
        <w:ind w:firstLine="720"/>
        <w:jc w:val="both"/>
      </w:pPr>
      <w:r w:rsidRPr="00246C76">
        <w:t xml:space="preserve">There are cars parked along the streets while people are enjoying their meals in outdoor eating points within the city. The buildings within </w:t>
      </w:r>
      <w:r w:rsidR="00E513AC" w:rsidRPr="00E513AC">
        <w:t>Stratford</w:t>
      </w:r>
      <w:r w:rsidRPr="00246C76">
        <w:t xml:space="preserve"> provide a clear indication of a neighborhood that is occupied by middle-income earners. The housing within the </w:t>
      </w:r>
      <w:r w:rsidR="00E513AC" w:rsidRPr="00E513AC">
        <w:t>Stratford</w:t>
      </w:r>
      <w:r w:rsidRPr="00246C76">
        <w:t xml:space="preserve"> community includes both old and new buildings which show that there is a development which is aimed at providing an extreme emphasis on critical changes that shape the overall wellbeing of the city.</w:t>
      </w:r>
      <w:r>
        <w:t xml:space="preserve"> The S</w:t>
      </w:r>
      <w:r w:rsidRPr="00246C76">
        <w:t>ikor</w:t>
      </w:r>
      <w:r>
        <w:t>s</w:t>
      </w:r>
      <w:r w:rsidRPr="00246C76">
        <w:t>ky airline corporation bu</w:t>
      </w:r>
      <w:r>
        <w:t>ilds helicopters near the Igor S</w:t>
      </w:r>
      <w:r w:rsidR="009A169B">
        <w:t>ikorsky (</w:t>
      </w:r>
      <w:r w:rsidR="009A169B" w:rsidRPr="009A169B">
        <w:t>Khadgi</w:t>
      </w:r>
      <w:r w:rsidR="009A169B">
        <w:t xml:space="preserve"> et al., 2017).</w:t>
      </w:r>
    </w:p>
    <w:p w:rsidR="00246C76" w:rsidRPr="00246C76" w:rsidRDefault="0088003B" w:rsidP="002057B1">
      <w:pPr>
        <w:spacing w:line="480" w:lineRule="auto"/>
        <w:ind w:firstLine="720"/>
        <w:jc w:val="both"/>
      </w:pPr>
      <w:r w:rsidRPr="00246C76">
        <w:t xml:space="preserve">Demographics </w:t>
      </w:r>
    </w:p>
    <w:p w:rsidR="00246C76" w:rsidRDefault="0088003B" w:rsidP="002057B1">
      <w:pPr>
        <w:spacing w:line="480" w:lineRule="auto"/>
        <w:ind w:firstLine="720"/>
        <w:jc w:val="both"/>
      </w:pPr>
      <w:r w:rsidRPr="00246C76">
        <w:t xml:space="preserve">The town does not have public transportation, which shows the class in which the people within the city live. There are two main streets in the town, Route 91 and Merritt Parkway. The town has a mixed culture with no apparent differences in race or ethnicity based on the observation across town. However, primarily, there is a clear dominant white population as well as the Hispanic population within the city. The diverse culture has provided a better development within the town where there is effective coexistence creating a highly integrated society that works effectively </w:t>
      </w:r>
      <w:r w:rsidRPr="00246C76">
        <w:lastRenderedPageBreak/>
        <w:t>together. Within the streets, there are men and women on the sidewalks as well as there is a group of individual</w:t>
      </w:r>
      <w:r w:rsidR="009A169B">
        <w:t xml:space="preserve">s on the street who are biking </w:t>
      </w:r>
      <w:r w:rsidR="009A169B" w:rsidRPr="009A169B">
        <w:t>(Anderson et al., 2015).</w:t>
      </w:r>
    </w:p>
    <w:p w:rsidR="00246C76" w:rsidRPr="00246C76" w:rsidRDefault="0088003B" w:rsidP="002057B1">
      <w:pPr>
        <w:spacing w:line="480" w:lineRule="auto"/>
        <w:ind w:firstLine="720"/>
        <w:jc w:val="both"/>
      </w:pPr>
      <w:r w:rsidRPr="00246C76">
        <w:t>There are also children with their children who can be seen along the Merritt Parkway, which is one of the unique ways within Fairfield County. Population diversity within Stafford is one of the keys stands out elements, which define a healthy level of commitment to important factors that help understand social development. Cultural diversity help in improving the underlying community values where it is possible to attain a higher level of liability under which it would be possible to maintain a high level of engagement.</w:t>
      </w:r>
    </w:p>
    <w:p w:rsidR="00246C76" w:rsidRPr="00246C76" w:rsidRDefault="0088003B" w:rsidP="002057B1">
      <w:pPr>
        <w:spacing w:line="480" w:lineRule="auto"/>
        <w:ind w:firstLine="720"/>
        <w:jc w:val="both"/>
      </w:pPr>
      <w:r w:rsidRPr="00246C76">
        <w:t xml:space="preserve">Ethnicity </w:t>
      </w:r>
    </w:p>
    <w:p w:rsidR="00246C76" w:rsidRPr="00246C76" w:rsidRDefault="0088003B" w:rsidP="002057B1">
      <w:pPr>
        <w:spacing w:line="480" w:lineRule="auto"/>
        <w:ind w:firstLine="720"/>
        <w:jc w:val="both"/>
      </w:pPr>
      <w:r w:rsidRPr="00246C76">
        <w:t xml:space="preserve">The </w:t>
      </w:r>
      <w:r w:rsidR="00E513AC" w:rsidRPr="00E513AC">
        <w:t>Stratford</w:t>
      </w:r>
      <w:r w:rsidRPr="00246C76">
        <w:t xml:space="preserve"> community is based on the diverse ethnic grouping. A clear focus on the streets provides a picture of the different underlying ethnicity. According to the United States Censor</w:t>
      </w:r>
      <w:r>
        <w:t xml:space="preserve">s </w:t>
      </w:r>
      <w:r w:rsidRPr="00246C76">
        <w:t>results of the year, the white population within the city who make up of approximately 70.2% of the total population of individuals in the town. Hispanics make up the second largest ethnicity in the city with 26.4% while the American Indian makes up 0.8% of the total population in the city. This information is accurate although from the actual focus on the streets shows the almost equal number of ethnicity who interact freely based on strong culture concepts that have been</w:t>
      </w:r>
      <w:r w:rsidR="009A169B">
        <w:t xml:space="preserve"> developed within the community </w:t>
      </w:r>
      <w:r w:rsidR="009A169B" w:rsidRPr="009A169B">
        <w:t>(Khadgi et al., 2017).</w:t>
      </w:r>
    </w:p>
    <w:p w:rsidR="00246C76" w:rsidRPr="00246C76" w:rsidRDefault="0088003B" w:rsidP="002057B1">
      <w:pPr>
        <w:spacing w:line="480" w:lineRule="auto"/>
        <w:ind w:firstLine="720"/>
        <w:jc w:val="both"/>
      </w:pPr>
      <w:r w:rsidRPr="00246C76">
        <w:t>Values and beliefs</w:t>
      </w:r>
    </w:p>
    <w:p w:rsidR="00246C76" w:rsidRPr="00246C76" w:rsidRDefault="0088003B" w:rsidP="002057B1">
      <w:pPr>
        <w:spacing w:line="480" w:lineRule="auto"/>
        <w:ind w:firstLine="720"/>
        <w:jc w:val="both"/>
      </w:pPr>
      <w:r w:rsidRPr="00246C76">
        <w:t xml:space="preserve">The diversity within the community has been based on a strong focus on critical cultural values and beliefs, which are shared among all the community members. Many people within the </w:t>
      </w:r>
      <w:r w:rsidR="00E513AC" w:rsidRPr="00E513AC">
        <w:t>Stratford</w:t>
      </w:r>
      <w:r w:rsidRPr="00246C76">
        <w:t xml:space="preserve"> community citizens are Christians, which is evidenced by the presence of a Church at the center of the city. The</w:t>
      </w:r>
      <w:r>
        <w:t>re</w:t>
      </w:r>
      <w:r w:rsidRPr="00246C76">
        <w:t xml:space="preserve"> is also a large number of citizens who are Muslims evidence by the </w:t>
      </w:r>
      <w:r w:rsidRPr="00246C76">
        <w:lastRenderedPageBreak/>
        <w:t>proximity of a Mosque on route 91. Religion has been a primary factor that has focused on providing quality values and beliefs among members of the public without a critical focus on the underlying cultural differences considering that every cultural group has a different set of values and doctrines, which</w:t>
      </w:r>
      <w:r w:rsidR="009A169B">
        <w:t xml:space="preserve"> define positive development </w:t>
      </w:r>
      <w:r w:rsidR="009A169B" w:rsidRPr="009A169B">
        <w:t>(Giblin, 2014). </w:t>
      </w:r>
    </w:p>
    <w:p w:rsidR="00246C76" w:rsidRPr="00246C76" w:rsidRDefault="0088003B" w:rsidP="002057B1">
      <w:pPr>
        <w:spacing w:line="480" w:lineRule="auto"/>
        <w:ind w:firstLine="720"/>
        <w:jc w:val="both"/>
      </w:pPr>
      <w:r w:rsidRPr="00246C76">
        <w:t xml:space="preserve">The great Meadows provide a critical location within </w:t>
      </w:r>
      <w:r w:rsidR="00E513AC" w:rsidRPr="00E513AC">
        <w:t>Stratford</w:t>
      </w:r>
      <w:r w:rsidRPr="00246C76">
        <w:t xml:space="preserve"> considering its influence in attracting bird watchers who come to enjoy the beautiful scenery of birds within </w:t>
      </w:r>
      <w:r w:rsidR="00E513AC" w:rsidRPr="00E513AC">
        <w:t>Stratford</w:t>
      </w:r>
      <w:r w:rsidRPr="00246C76">
        <w:t>. Igor</w:t>
      </w:r>
      <w:r>
        <w:t xml:space="preserve"> S</w:t>
      </w:r>
      <w:r w:rsidRPr="00246C76">
        <w:t xml:space="preserve">ikorsky played a crucial role in improving the diversity among people of </w:t>
      </w:r>
      <w:r w:rsidR="00E513AC" w:rsidRPr="00E513AC">
        <w:t>Stratford</w:t>
      </w:r>
      <w:r w:rsidRPr="00246C76">
        <w:t xml:space="preserve"> with his unique engineering skills, which bought the people of </w:t>
      </w:r>
      <w:r w:rsidR="00E513AC" w:rsidRPr="00E513AC">
        <w:t>Stratford</w:t>
      </w:r>
      <w:r w:rsidRPr="00246C76">
        <w:t xml:space="preserve"> together. </w:t>
      </w:r>
      <w:r w:rsidR="00E513AC" w:rsidRPr="00E513AC">
        <w:t>Stratford</w:t>
      </w:r>
      <w:r w:rsidRPr="00246C76">
        <w:t xml:space="preserve"> has integrated different services for different groups including children, youths, women and the elderly. The programs are well engaged considering that they receive funding from the state and local government. The tax break programs have also been integrated targeting the elderly, disabled and veterans. A greater understanding of the wellbeing of the different groups aims at </w:t>
      </w:r>
      <w:r w:rsidR="009A169B">
        <w:t xml:space="preserve">creating a positive development </w:t>
      </w:r>
      <w:r w:rsidR="009A169B" w:rsidRPr="009A169B">
        <w:t>(Anderson et al., 2015).</w:t>
      </w:r>
    </w:p>
    <w:p w:rsidR="00246C76" w:rsidRPr="00246C76" w:rsidRDefault="0088003B" w:rsidP="002057B1">
      <w:pPr>
        <w:spacing w:line="480" w:lineRule="auto"/>
        <w:ind w:firstLine="720"/>
        <w:jc w:val="both"/>
      </w:pPr>
      <w:r w:rsidRPr="00246C76">
        <w:t>Physical environment</w:t>
      </w:r>
    </w:p>
    <w:p w:rsidR="00246C76" w:rsidRPr="00246C76" w:rsidRDefault="0088003B" w:rsidP="002057B1">
      <w:pPr>
        <w:spacing w:line="480" w:lineRule="auto"/>
        <w:ind w:firstLine="720"/>
        <w:jc w:val="both"/>
      </w:pPr>
      <w:r w:rsidRPr="00246C76">
        <w:t xml:space="preserve">The </w:t>
      </w:r>
      <w:r w:rsidR="00E513AC" w:rsidRPr="00E513AC">
        <w:t>Stratford</w:t>
      </w:r>
      <w:r w:rsidRPr="00246C76">
        <w:t xml:space="preserve"> community has a unique physical environment which dotted by beautiful natural activities. The long coastline provides a greater understanding of the underlying beauty of the land. The Meadows provide another attractive location within the community. The Merritt Parkways has been designed systematically, which give a greater emphasis on better concepts that define positive integration. This beautiful scenery provides a strong focus on necessary changes, which help outline better elements that define a successful community engagement. </w:t>
      </w:r>
    </w:p>
    <w:p w:rsidR="00246C76" w:rsidRPr="00246C76" w:rsidRDefault="0088003B" w:rsidP="002057B1">
      <w:pPr>
        <w:spacing w:line="480" w:lineRule="auto"/>
        <w:ind w:firstLine="720"/>
        <w:jc w:val="both"/>
      </w:pPr>
      <w:r w:rsidRPr="00246C76">
        <w:t xml:space="preserve">Healthcare and social services </w:t>
      </w:r>
    </w:p>
    <w:p w:rsidR="00246C76" w:rsidRPr="00246C76" w:rsidRDefault="0088003B" w:rsidP="002057B1">
      <w:pPr>
        <w:spacing w:line="480" w:lineRule="auto"/>
        <w:ind w:firstLine="720"/>
        <w:jc w:val="both"/>
      </w:pPr>
      <w:r w:rsidRPr="00246C76">
        <w:lastRenderedPageBreak/>
        <w:t xml:space="preserve">The community has numerous </w:t>
      </w:r>
      <w:r w:rsidRPr="005120E7">
        <w:rPr>
          <w:noProof/>
        </w:rPr>
        <w:t>healthcare</w:t>
      </w:r>
      <w:r w:rsidRPr="00246C76">
        <w:t xml:space="preserve"> centers, which serve the community effectively. The community health centers include specialized services facilities as well as provide general medical services. However, the cost of </w:t>
      </w:r>
      <w:r w:rsidRPr="005120E7">
        <w:rPr>
          <w:noProof/>
        </w:rPr>
        <w:t>healthcare</w:t>
      </w:r>
      <w:r w:rsidRPr="00246C76">
        <w:t xml:space="preserve"> within the community is high. Community members ca</w:t>
      </w:r>
      <w:r>
        <w:t xml:space="preserve">n </w:t>
      </w:r>
      <w:r w:rsidRPr="00246C76">
        <w:t>choos</w:t>
      </w:r>
      <w:r>
        <w:t>e</w:t>
      </w:r>
      <w:r w:rsidRPr="00246C76">
        <w:t xml:space="preserve"> between the states sponsored and privately owned healthcare facilities within their respective environment. Ambulatory care services are also provided based on the need to develop better approaches regarding the delivery of quality healthcare within the community. </w:t>
      </w:r>
    </w:p>
    <w:p w:rsidR="00246C76" w:rsidRPr="00246C76" w:rsidRDefault="0088003B" w:rsidP="002057B1">
      <w:pPr>
        <w:spacing w:line="480" w:lineRule="auto"/>
        <w:ind w:firstLine="720"/>
        <w:jc w:val="both"/>
      </w:pPr>
      <w:r w:rsidRPr="00246C76">
        <w:t xml:space="preserve">Economy </w:t>
      </w:r>
    </w:p>
    <w:p w:rsidR="00246C76" w:rsidRDefault="0088003B" w:rsidP="002057B1">
      <w:pPr>
        <w:spacing w:line="480" w:lineRule="auto"/>
        <w:ind w:firstLine="720"/>
        <w:jc w:val="both"/>
      </w:pPr>
      <w:r w:rsidRPr="00246C76">
        <w:t xml:space="preserve">The Stratford community is comprised of the working class, which has ensured that it is better developed. The Bridgeport Regional Business council provide a strong emphasis on better platforms, which define a highly successful business development within the community.  The average monthly income is approximately $66,000. Thus, the district has the chance to integrate positive concepts, which define positive development. Therefore based on this information, is clear to outline that the county economy is thriving and there are opportunities, which can be employed to achieve </w:t>
      </w:r>
      <w:r w:rsidR="002057B1">
        <w:t>(</w:t>
      </w:r>
      <w:r w:rsidR="002057B1" w:rsidRPr="002057B1">
        <w:t>https://www.census.gov/quickfacts/stratfordtownfairfieldcountyconnecticut</w:t>
      </w:r>
      <w:r w:rsidR="002057B1">
        <w:t>).</w:t>
      </w:r>
    </w:p>
    <w:p w:rsidR="00246C76" w:rsidRPr="00246C76" w:rsidRDefault="0088003B" w:rsidP="002057B1">
      <w:pPr>
        <w:spacing w:line="480" w:lineRule="auto"/>
        <w:ind w:firstLine="720"/>
        <w:jc w:val="both"/>
      </w:pPr>
      <w:r w:rsidRPr="00246C76">
        <w:t xml:space="preserve">Transportation and safety </w:t>
      </w:r>
    </w:p>
    <w:p w:rsidR="00246C76" w:rsidRPr="00246C76" w:rsidRDefault="0088003B" w:rsidP="002057B1">
      <w:pPr>
        <w:spacing w:line="480" w:lineRule="auto"/>
        <w:ind w:firstLine="720"/>
        <w:jc w:val="both"/>
      </w:pPr>
      <w:r w:rsidRPr="00246C76">
        <w:t>There is no public transform within the to</w:t>
      </w:r>
      <w:r>
        <w:t>w</w:t>
      </w:r>
      <w:r w:rsidRPr="00246C76">
        <w:t>n although it provides a greater emphasis on critical approaches that have been put in place that define the wellbeing of the community members. The Metro-North rails are the primary public means access to the city. The Greater Bridgeport Transit authority provide effective transport services, which create a profoundly transformed emphasis on essential measures that promote positive development.</w:t>
      </w:r>
    </w:p>
    <w:p w:rsidR="00246C76" w:rsidRPr="00246C76" w:rsidRDefault="0088003B" w:rsidP="002057B1">
      <w:pPr>
        <w:spacing w:line="480" w:lineRule="auto"/>
        <w:ind w:firstLine="720"/>
        <w:jc w:val="both"/>
      </w:pPr>
      <w:r w:rsidRPr="00246C76">
        <w:t>Politics and government</w:t>
      </w:r>
    </w:p>
    <w:p w:rsidR="00246C76" w:rsidRPr="00246C76" w:rsidRDefault="0088003B" w:rsidP="002057B1">
      <w:pPr>
        <w:spacing w:line="480" w:lineRule="auto"/>
        <w:ind w:firstLine="720"/>
        <w:jc w:val="both"/>
      </w:pPr>
      <w:r w:rsidRPr="00246C76">
        <w:lastRenderedPageBreak/>
        <w:t xml:space="preserve">Administrative offices are visible within the town, which shows that there is a form of government in a place where citizens are guided based on constitutional guidelines. There were posters on the streets, which showed a recently concluded election. </w:t>
      </w:r>
      <w:r w:rsidRPr="005120E7">
        <w:rPr>
          <w:noProof/>
          <w:u w:val="thick" w:color="28B473"/>
        </w:rPr>
        <w:t>This</w:t>
      </w:r>
      <w:r w:rsidRPr="00246C76">
        <w:t xml:space="preserve"> indicates that the citizens have a responsibility of selecting their leaders, which promote positive development. The presence of a court within the streets highlighted the critical influence that the systems have on citizen development and</w:t>
      </w:r>
      <w:r w:rsidR="009A169B">
        <w:t xml:space="preserve"> law offenders </w:t>
      </w:r>
      <w:r w:rsidR="009A169B" w:rsidRPr="009A169B">
        <w:t>(Khadgi et al., 2017).</w:t>
      </w:r>
    </w:p>
    <w:p w:rsidR="00246C76" w:rsidRPr="00246C76" w:rsidRDefault="0088003B" w:rsidP="002057B1">
      <w:pPr>
        <w:spacing w:line="480" w:lineRule="auto"/>
        <w:ind w:firstLine="720"/>
        <w:jc w:val="both"/>
      </w:pPr>
      <w:r w:rsidRPr="00246C76">
        <w:t>Communication</w:t>
      </w:r>
    </w:p>
    <w:p w:rsidR="00246C76" w:rsidRPr="00246C76" w:rsidRDefault="0088003B" w:rsidP="002057B1">
      <w:pPr>
        <w:spacing w:line="480" w:lineRule="auto"/>
        <w:ind w:firstLine="720"/>
        <w:jc w:val="both"/>
      </w:pPr>
      <w:r w:rsidRPr="00246C76">
        <w:t xml:space="preserve">There were different forms of communication visible within the streets with televisions boosters indicating that the community is ell engaged and can access diverse information based on a highly developed information department, which provides quality communication services to its citizens and ensure that they are well updated. The people within the Stratford town are very welcoming considering </w:t>
      </w:r>
      <w:r w:rsidR="009A169B">
        <w:t xml:space="preserve">the underlying diversity </w:t>
      </w:r>
      <w:r w:rsidR="009A169B" w:rsidRPr="009A169B">
        <w:t>(Giblin, 2014). </w:t>
      </w:r>
    </w:p>
    <w:p w:rsidR="00246C76" w:rsidRPr="00246C76" w:rsidRDefault="0088003B" w:rsidP="002057B1">
      <w:pPr>
        <w:spacing w:line="480" w:lineRule="auto"/>
        <w:ind w:firstLine="720"/>
        <w:jc w:val="both"/>
      </w:pPr>
      <w:r w:rsidRPr="00246C76">
        <w:t xml:space="preserve">Education </w:t>
      </w:r>
    </w:p>
    <w:p w:rsidR="00246C76" w:rsidRPr="00246C76" w:rsidRDefault="0088003B" w:rsidP="002057B1">
      <w:pPr>
        <w:spacing w:line="480" w:lineRule="auto"/>
        <w:ind w:firstLine="720"/>
        <w:jc w:val="both"/>
      </w:pPr>
      <w:r w:rsidRPr="00246C76">
        <w:t>There are many schools and colleges within the town, which provide various focus on education and the need to improve the needs of its citizens. The presence of education offices in the city offers a strategic understanding of key elements that define positive de</w:t>
      </w:r>
      <w:r w:rsidR="009A169B">
        <w:t xml:space="preserve">velopment concerning education </w:t>
      </w:r>
      <w:r w:rsidR="009A169B" w:rsidRPr="009A169B">
        <w:t>(Anderson et al., 2015).</w:t>
      </w:r>
    </w:p>
    <w:p w:rsidR="00246C76" w:rsidRPr="00246C76" w:rsidRDefault="0088003B" w:rsidP="002057B1">
      <w:pPr>
        <w:spacing w:line="480" w:lineRule="auto"/>
        <w:ind w:firstLine="720"/>
        <w:jc w:val="both"/>
      </w:pPr>
      <w:r w:rsidRPr="00246C76">
        <w:t>Recreation</w:t>
      </w:r>
    </w:p>
    <w:p w:rsidR="00246C76" w:rsidRPr="00246C76" w:rsidRDefault="0088003B" w:rsidP="002057B1">
      <w:pPr>
        <w:spacing w:line="480" w:lineRule="auto"/>
        <w:ind w:firstLine="720"/>
        <w:jc w:val="both"/>
      </w:pPr>
      <w:r w:rsidRPr="00246C76">
        <w:t>There are many recreation points within the Stratford town including the Meadows, fun programs and other programs, which have provided a firm basis on better elements, which define high-quality services. The recreation department has ensured that there is a high focus on the quality of recreational facilities.</w:t>
      </w:r>
    </w:p>
    <w:p w:rsidR="00F01155" w:rsidRDefault="00F01155"/>
    <w:p w:rsidR="00EC09A1" w:rsidRDefault="0088003B" w:rsidP="002057B1">
      <w:pPr>
        <w:jc w:val="center"/>
      </w:pPr>
      <w:r>
        <w:t>References</w:t>
      </w:r>
    </w:p>
    <w:p w:rsidR="002057B1" w:rsidRPr="002057B1" w:rsidRDefault="0088003B" w:rsidP="002057B1">
      <w:pPr>
        <w:spacing w:line="480" w:lineRule="auto"/>
        <w:ind w:left="720" w:hanging="720"/>
      </w:pPr>
      <w:r w:rsidRPr="002057B1">
        <w:t>Anderson, J., Doan, K., Hua, A., Ma, M., Tiburcio, E., Mueller, A., ... &amp; Humphries, D. (2015). Identifying the Community Health Needs in the Yale New Haven Health System: Key Priorities, Barriers to Health, and Recommendations. </w:t>
      </w:r>
      <w:r w:rsidRPr="002057B1">
        <w:rPr>
          <w:i/>
          <w:iCs/>
        </w:rPr>
        <w:t>Mental Health</w:t>
      </w:r>
      <w:r w:rsidRPr="002057B1">
        <w:t>, </w:t>
      </w:r>
      <w:r w:rsidRPr="002057B1">
        <w:rPr>
          <w:i/>
          <w:iCs/>
        </w:rPr>
        <w:t>33</w:t>
      </w:r>
      <w:r w:rsidRPr="002057B1">
        <w:t>(8), 3.</w:t>
      </w:r>
    </w:p>
    <w:p w:rsidR="002057B1" w:rsidRPr="002057B1" w:rsidRDefault="0088003B" w:rsidP="002057B1">
      <w:pPr>
        <w:spacing w:line="480" w:lineRule="auto"/>
        <w:ind w:left="720" w:hanging="720"/>
      </w:pPr>
      <w:r w:rsidRPr="002057B1">
        <w:t>Giblin, M. J. (2014). </w:t>
      </w:r>
      <w:r w:rsidRPr="002057B1">
        <w:rPr>
          <w:i/>
          <w:iCs/>
        </w:rPr>
        <w:t>Understanding Influence Across Justice Agencies: The Spread of" community Reforms" from Law Enforcement to Prosecutor Organizations</w:t>
      </w:r>
      <w:r w:rsidRPr="002057B1">
        <w:t>. SIU, Southern Illinois University.</w:t>
      </w:r>
    </w:p>
    <w:p w:rsidR="002057B1" w:rsidRPr="002057B1" w:rsidRDefault="0088003B" w:rsidP="002057B1">
      <w:pPr>
        <w:spacing w:line="480" w:lineRule="auto"/>
        <w:ind w:left="720" w:hanging="720"/>
      </w:pPr>
      <w:r w:rsidRPr="002057B1">
        <w:t>Khadgi, P., Bai, L., Sun, Z., Nowaczyk, T., Shive, C., &amp; Nimmatoori, P. (2017). </w:t>
      </w:r>
      <w:r w:rsidRPr="002057B1">
        <w:rPr>
          <w:i/>
          <w:iCs/>
        </w:rPr>
        <w:t>Mapping Automated Pavement Data to Windshield Visual Survey Data: Statistical Approach</w:t>
      </w:r>
      <w:r w:rsidRPr="002057B1">
        <w:t> (No. 17-00492).</w:t>
      </w:r>
    </w:p>
    <w:p w:rsidR="00E513AC" w:rsidRDefault="00E513AC"/>
    <w:sectPr w:rsidR="00E513AC" w:rsidSect="00246C7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1026" w:rsidRDefault="00611026">
      <w:pPr>
        <w:spacing w:after="0" w:line="240" w:lineRule="auto"/>
      </w:pPr>
      <w:r>
        <w:separator/>
      </w:r>
    </w:p>
  </w:endnote>
  <w:endnote w:type="continuationSeparator" w:id="0">
    <w:p w:rsidR="00611026" w:rsidRDefault="00611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1026" w:rsidRDefault="00611026">
      <w:pPr>
        <w:spacing w:after="0" w:line="240" w:lineRule="auto"/>
      </w:pPr>
      <w:r>
        <w:separator/>
      </w:r>
    </w:p>
  </w:footnote>
  <w:footnote w:type="continuationSeparator" w:id="0">
    <w:p w:rsidR="00611026" w:rsidRDefault="006110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6C76" w:rsidRDefault="0088003B">
    <w:pPr>
      <w:pStyle w:val="Header"/>
      <w:jc w:val="right"/>
    </w:pPr>
    <w:r w:rsidRPr="00246C76">
      <w:t xml:space="preserve">STRATFORD WINDSHIELD SURVEY  </w:t>
    </w:r>
    <w:r>
      <w:t xml:space="preserve">                                                                                  </w:t>
    </w:r>
    <w:sdt>
      <w:sdtPr>
        <w:id w:val="-10658650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24FE0">
          <w:rPr>
            <w:noProof/>
          </w:rPr>
          <w:t>8</w:t>
        </w:r>
        <w:r>
          <w:rPr>
            <w:noProof/>
          </w:rPr>
          <w:fldChar w:fldCharType="end"/>
        </w:r>
      </w:sdtContent>
    </w:sdt>
  </w:p>
  <w:p w:rsidR="00246C76" w:rsidRDefault="00246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6C76" w:rsidRDefault="0088003B">
    <w:pPr>
      <w:pStyle w:val="Header"/>
      <w:jc w:val="right"/>
    </w:pPr>
    <w:r>
      <w:t>Running head: STRATFORD WINDSHIELD SURVEY</w:t>
    </w:r>
    <w:sdt>
      <w:sdtPr>
        <w:id w:val="-46379075"/>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Pr>
            <w:noProof/>
          </w:rPr>
          <w:t>1</w:t>
        </w:r>
        <w:r>
          <w:rPr>
            <w:noProof/>
          </w:rPr>
          <w:fldChar w:fldCharType="end"/>
        </w:r>
      </w:sdtContent>
    </w:sdt>
  </w:p>
  <w:p w:rsidR="00246C76" w:rsidRDefault="00246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wsjC0sDC3NDUzNjVS0lEKTi0uzszPAykwrAUAQK+RZiwAAAA="/>
  </w:docVars>
  <w:rsids>
    <w:rsidRoot w:val="00EC09A1"/>
    <w:rsid w:val="002057B1"/>
    <w:rsid w:val="00246C76"/>
    <w:rsid w:val="00500028"/>
    <w:rsid w:val="005120E7"/>
    <w:rsid w:val="00611026"/>
    <w:rsid w:val="0088003B"/>
    <w:rsid w:val="00913985"/>
    <w:rsid w:val="009A169B"/>
    <w:rsid w:val="00A742AE"/>
    <w:rsid w:val="00B44A98"/>
    <w:rsid w:val="00C45976"/>
    <w:rsid w:val="00D24FE0"/>
    <w:rsid w:val="00DC23E5"/>
    <w:rsid w:val="00E513AC"/>
    <w:rsid w:val="00EC09A1"/>
    <w:rsid w:val="00F01155"/>
    <w:rsid w:val="00FF6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D5C9B3-FD6D-483C-951E-918083A3C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6C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C76"/>
  </w:style>
  <w:style w:type="paragraph" w:styleId="Footer">
    <w:name w:val="footer"/>
    <w:basedOn w:val="Normal"/>
    <w:link w:val="FooterChar"/>
    <w:uiPriority w:val="99"/>
    <w:unhideWhenUsed/>
    <w:rsid w:val="00246C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C76"/>
  </w:style>
  <w:style w:type="character" w:styleId="Hyperlink">
    <w:name w:val="Hyperlink"/>
    <w:basedOn w:val="DefaultParagraphFont"/>
    <w:uiPriority w:val="99"/>
    <w:unhideWhenUsed/>
    <w:rsid w:val="0050002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1698</Words>
  <Characters>9685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2018-11-07T01:38:00Z</dcterms:created>
  <dcterms:modified xsi:type="dcterms:W3CDTF">2018-11-07T01:38:00Z</dcterms:modified>
</cp:coreProperties>
</file>